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801" w:rsidRPr="00061801" w:rsidRDefault="00F66C89" w:rsidP="00061801">
      <w:pPr>
        <w:jc w:val="right"/>
        <w:rPr>
          <w:rFonts w:ascii="Arial" w:hAnsi="Arial" w:cs="Arial"/>
          <w:color w:val="595959"/>
          <w:sz w:val="24"/>
        </w:rPr>
      </w:pPr>
      <w:r w:rsidRPr="00F66C89">
        <w:rPr>
          <w:rFonts w:ascii="Arial" w:hAnsi="Arial" w:cs="Arial"/>
          <w:sz w:val="24"/>
        </w:rPr>
        <w:t>20</w:t>
      </w:r>
      <w:r w:rsidR="00507CCD" w:rsidRPr="005D0ABB">
        <w:rPr>
          <w:rFonts w:ascii="Arial" w:hAnsi="Arial" w:cs="Arial"/>
          <w:sz w:val="24"/>
        </w:rPr>
        <w:t>.</w:t>
      </w:r>
      <w:r w:rsidR="00103B94">
        <w:rPr>
          <w:rFonts w:ascii="Arial" w:hAnsi="Arial" w:cs="Arial"/>
          <w:sz w:val="24"/>
        </w:rPr>
        <w:t>0</w:t>
      </w:r>
      <w:r w:rsidR="00545707" w:rsidRPr="0002467F">
        <w:rPr>
          <w:rFonts w:ascii="Arial" w:hAnsi="Arial" w:cs="Arial"/>
          <w:color w:val="595959"/>
          <w:sz w:val="24"/>
        </w:rPr>
        <w:t>1</w:t>
      </w:r>
      <w:r w:rsidR="00507CCD" w:rsidRPr="0002467F">
        <w:rPr>
          <w:rFonts w:ascii="Arial" w:hAnsi="Arial" w:cs="Arial"/>
          <w:color w:val="595959"/>
          <w:sz w:val="24"/>
        </w:rPr>
        <w:t>.</w:t>
      </w:r>
      <w:r w:rsidR="00103B94">
        <w:rPr>
          <w:rFonts w:ascii="Arial" w:hAnsi="Arial" w:cs="Arial"/>
          <w:color w:val="595959"/>
          <w:sz w:val="24"/>
        </w:rPr>
        <w:t>2020</w:t>
      </w:r>
    </w:p>
    <w:p w:rsidR="00E707E0" w:rsidRDefault="00F64154" w:rsidP="00835002">
      <w:pPr>
        <w:spacing w:before="360" w:after="0"/>
        <w:rPr>
          <w:rFonts w:ascii="Arial" w:hAnsi="Arial" w:cs="Arial"/>
          <w:b/>
          <w:sz w:val="48"/>
        </w:rPr>
      </w:pPr>
      <w:r>
        <w:rPr>
          <w:rFonts w:ascii="Arial" w:hAnsi="Arial" w:cs="Arial"/>
          <w:b/>
          <w:sz w:val="48"/>
        </w:rPr>
        <w:t>ПЕРЕПИСЬ</w:t>
      </w:r>
      <w:r w:rsidR="00F71F8D">
        <w:rPr>
          <w:rFonts w:ascii="Arial" w:hAnsi="Arial" w:cs="Arial"/>
          <w:b/>
          <w:sz w:val="48"/>
        </w:rPr>
        <w:t xml:space="preserve"> НАСЕЛЕНИЯ</w:t>
      </w:r>
      <w:r>
        <w:rPr>
          <w:rFonts w:ascii="Arial" w:hAnsi="Arial" w:cs="Arial"/>
          <w:b/>
          <w:sz w:val="48"/>
        </w:rPr>
        <w:t xml:space="preserve"> КАК</w:t>
      </w:r>
      <w:r w:rsidR="00FB1E84">
        <w:rPr>
          <w:rFonts w:ascii="Arial" w:hAnsi="Arial" w:cs="Arial"/>
          <w:b/>
          <w:sz w:val="48"/>
        </w:rPr>
        <w:t> </w:t>
      </w:r>
      <w:r>
        <w:rPr>
          <w:rFonts w:ascii="Arial" w:hAnsi="Arial" w:cs="Arial"/>
          <w:b/>
          <w:sz w:val="48"/>
        </w:rPr>
        <w:t>ЗЕРКАЛО ЭПОХИ</w:t>
      </w:r>
      <w:r w:rsidR="0052114D" w:rsidRPr="00D97834">
        <w:rPr>
          <w:rFonts w:ascii="Arial" w:hAnsi="Arial" w:cs="Arial"/>
          <w:b/>
          <w:sz w:val="48"/>
        </w:rPr>
        <w:t xml:space="preserve"> </w:t>
      </w:r>
    </w:p>
    <w:p w:rsidR="00962C5A" w:rsidRPr="0002467F" w:rsidRDefault="00962C5A" w:rsidP="00D13B1D">
      <w:pPr>
        <w:spacing w:after="0"/>
        <w:rPr>
          <w:rFonts w:ascii="Arial" w:hAnsi="Arial" w:cs="Arial"/>
          <w:b/>
          <w:sz w:val="24"/>
          <w:szCs w:val="24"/>
        </w:rPr>
      </w:pPr>
    </w:p>
    <w:p w:rsidR="00305A8E" w:rsidRDefault="00F4372A" w:rsidP="00D905F1">
      <w:pPr>
        <w:ind w:left="1276"/>
        <w:jc w:val="both"/>
        <w:rPr>
          <w:rFonts w:ascii="Arial" w:hAnsi="Arial" w:cs="Arial"/>
          <w:b/>
          <w:color w:val="525252" w:themeColor="accent3" w:themeShade="80"/>
          <w:sz w:val="24"/>
          <w:szCs w:val="24"/>
        </w:rPr>
      </w:pPr>
      <w:r w:rsidRPr="00F4372A">
        <w:rPr>
          <w:rFonts w:ascii="Arial" w:hAnsi="Arial" w:cs="Arial"/>
          <w:b/>
          <w:color w:val="525252" w:themeColor="accent3" w:themeShade="80"/>
          <w:sz w:val="24"/>
          <w:szCs w:val="24"/>
        </w:rPr>
        <w:t>Всероссийская перепись населения 2020 года пройдет в октябре, а в труднодоступных районах страны начнется уже в апреле. Рассказываем, в какое время проводились переписи населения в Российской империи и СССР, в како</w:t>
      </w:r>
      <w:bookmarkStart w:id="0" w:name="_GoBack"/>
      <w:bookmarkEnd w:id="0"/>
      <w:r w:rsidRPr="00F4372A">
        <w:rPr>
          <w:rFonts w:ascii="Arial" w:hAnsi="Arial" w:cs="Arial"/>
          <w:b/>
          <w:color w:val="525252" w:themeColor="accent3" w:themeShade="80"/>
          <w:sz w:val="24"/>
          <w:szCs w:val="24"/>
        </w:rPr>
        <w:t>м году к работе переписчиков подключили отечественные ЭВМ и почему о переписи пели советские панки.</w:t>
      </w:r>
    </w:p>
    <w:p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 xml:space="preserve">Каждая страна выработала свои традиции проведения переписей населения. Например, в США переписи проходят в апреле, в Германии </w:t>
      </w:r>
      <w:r w:rsidR="00FB1E84">
        <w:rPr>
          <w:rFonts w:ascii="Arial" w:hAnsi="Arial" w:cs="Arial"/>
          <w:color w:val="525252" w:themeColor="accent3" w:themeShade="80"/>
          <w:sz w:val="24"/>
          <w:szCs w:val="24"/>
        </w:rPr>
        <w:t>—</w:t>
      </w:r>
      <w:r w:rsidR="00FB1E84"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в мае-июне. Отечественные переписи до недавнего времени проходили в январе. Эта традиция берет свое начало с переписи 1897 года, которая</w:t>
      </w:r>
      <w:r w:rsidR="003578B1">
        <w:rPr>
          <w:rFonts w:ascii="Arial" w:hAnsi="Arial" w:cs="Arial"/>
          <w:color w:val="525252" w:themeColor="accent3" w:themeShade="80"/>
          <w:sz w:val="24"/>
          <w:szCs w:val="24"/>
        </w:rPr>
        <w:t xml:space="preserve"> была проведена 28 января</w:t>
      </w:r>
      <w:r w:rsidRPr="00305A8E">
        <w:rPr>
          <w:rFonts w:ascii="Arial" w:hAnsi="Arial" w:cs="Arial"/>
          <w:color w:val="525252" w:themeColor="accent3" w:themeShade="80"/>
          <w:sz w:val="24"/>
          <w:szCs w:val="24"/>
        </w:rPr>
        <w:t xml:space="preserve"> (9 февраля по новому стилю). Первое всероссийское статистическое исследование населения широко освещалось в СМИ, а объявления о предстоящей переписи висели возле церквей, в волостных правлениях и в местах народных гуляний. </w:t>
      </w:r>
    </w:p>
    <w:p w:rsidR="0012248F" w:rsidRDefault="00305A8E" w:rsidP="0012248F">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Следующая</w:t>
      </w:r>
      <w:r w:rsidR="00DE0983">
        <w:rPr>
          <w:rFonts w:ascii="Arial" w:hAnsi="Arial" w:cs="Arial"/>
          <w:color w:val="525252" w:themeColor="accent3" w:themeShade="80"/>
          <w:sz w:val="24"/>
          <w:szCs w:val="24"/>
        </w:rPr>
        <w:t>, уже Всесоюзная</w:t>
      </w:r>
      <w:r w:rsidRPr="00305A8E">
        <w:rPr>
          <w:rFonts w:ascii="Arial" w:hAnsi="Arial" w:cs="Arial"/>
          <w:color w:val="525252" w:themeColor="accent3" w:themeShade="80"/>
          <w:sz w:val="24"/>
          <w:szCs w:val="24"/>
        </w:rPr>
        <w:t xml:space="preserve"> всеобщая перепис</w:t>
      </w:r>
      <w:r w:rsidR="00DE0983">
        <w:rPr>
          <w:rFonts w:ascii="Arial" w:hAnsi="Arial" w:cs="Arial"/>
          <w:color w:val="525252" w:themeColor="accent3" w:themeShade="80"/>
          <w:sz w:val="24"/>
          <w:szCs w:val="24"/>
        </w:rPr>
        <w:t>ь населения</w:t>
      </w:r>
      <w:r w:rsidRPr="00305A8E">
        <w:rPr>
          <w:rFonts w:ascii="Arial" w:hAnsi="Arial" w:cs="Arial"/>
          <w:color w:val="525252" w:themeColor="accent3" w:themeShade="80"/>
          <w:sz w:val="24"/>
          <w:szCs w:val="24"/>
        </w:rPr>
        <w:t xml:space="preserve"> состоялась только спустя 29 лет </w:t>
      </w:r>
      <w:r w:rsidR="00B14930">
        <w:rPr>
          <w:rFonts w:ascii="Arial" w:hAnsi="Arial" w:cs="Arial"/>
          <w:color w:val="525252" w:themeColor="accent3" w:themeShade="80"/>
          <w:sz w:val="24"/>
          <w:szCs w:val="24"/>
        </w:rPr>
        <w:t>—</w:t>
      </w:r>
      <w:r w:rsidR="00B14930"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в январе 1926 года. Переписчики повсеместно отмечали доброжелательное отношение и помощь со стороны населения. Например, в Грузии жители сами разгребали снег и прокладывали дорогу переписчикам от одного дома к другому</w:t>
      </w:r>
      <w:r w:rsidR="00D810CD">
        <w:rPr>
          <w:rFonts w:ascii="Arial" w:hAnsi="Arial" w:cs="Arial"/>
          <w:color w:val="525252" w:themeColor="accent3" w:themeShade="80"/>
          <w:sz w:val="24"/>
          <w:szCs w:val="24"/>
        </w:rPr>
        <w:t xml:space="preserve">, у нас в Удмуртии гостеприимно предлагали отведать  </w:t>
      </w:r>
      <w:proofErr w:type="spellStart"/>
      <w:proofErr w:type="gramStart"/>
      <w:r w:rsidR="009070B9" w:rsidRPr="009070B9">
        <w:rPr>
          <w:rFonts w:ascii="Arial" w:hAnsi="Arial" w:cs="Arial"/>
          <w:color w:val="525252" w:themeColor="accent3" w:themeShade="80"/>
          <w:sz w:val="24"/>
          <w:szCs w:val="24"/>
        </w:rPr>
        <w:t>п</w:t>
      </w:r>
      <w:proofErr w:type="spellEnd"/>
      <w:proofErr w:type="gramEnd"/>
      <w:r w:rsidR="009070B9" w:rsidRPr="009070B9">
        <w:rPr>
          <w:rFonts w:ascii="Arial" w:hAnsi="Arial" w:cs="Arial" w:hint="eastAsia"/>
          <w:color w:val="525252" w:themeColor="accent3" w:themeShade="80"/>
          <w:sz w:val="24"/>
          <w:szCs w:val="24"/>
        </w:rPr>
        <w:t>ӧ</w:t>
      </w:r>
      <w:proofErr w:type="spellStart"/>
      <w:r w:rsidR="009070B9" w:rsidRPr="009070B9">
        <w:rPr>
          <w:rFonts w:ascii="Arial" w:hAnsi="Arial" w:cs="Arial"/>
          <w:color w:val="525252" w:themeColor="accent3" w:themeShade="80"/>
          <w:sz w:val="24"/>
          <w:szCs w:val="24"/>
        </w:rPr>
        <w:t>сятем</w:t>
      </w:r>
      <w:proofErr w:type="spellEnd"/>
      <w:r w:rsidR="009070B9" w:rsidRPr="009070B9">
        <w:rPr>
          <w:rFonts w:ascii="Arial" w:hAnsi="Arial" w:cs="Arial"/>
          <w:color w:val="525252" w:themeColor="accent3" w:themeShade="80"/>
          <w:sz w:val="24"/>
          <w:szCs w:val="24"/>
        </w:rPr>
        <w:t xml:space="preserve"> </w:t>
      </w:r>
      <w:r w:rsidR="00D810CD">
        <w:rPr>
          <w:rFonts w:ascii="Arial" w:hAnsi="Arial" w:cs="Arial"/>
          <w:color w:val="525252" w:themeColor="accent3" w:themeShade="80"/>
          <w:sz w:val="24"/>
          <w:szCs w:val="24"/>
        </w:rPr>
        <w:t xml:space="preserve">с </w:t>
      </w:r>
      <w:proofErr w:type="spellStart"/>
      <w:r w:rsidR="00D810CD">
        <w:rPr>
          <w:rFonts w:ascii="Arial" w:hAnsi="Arial" w:cs="Arial"/>
          <w:color w:val="525252" w:themeColor="accent3" w:themeShade="80"/>
          <w:sz w:val="24"/>
          <w:szCs w:val="24"/>
        </w:rPr>
        <w:t>переп</w:t>
      </w:r>
      <w:r w:rsidR="00E16139">
        <w:rPr>
          <w:rFonts w:ascii="Arial" w:hAnsi="Arial" w:cs="Arial"/>
          <w:color w:val="525252" w:themeColor="accent3" w:themeShade="80"/>
          <w:sz w:val="24"/>
          <w:szCs w:val="24"/>
        </w:rPr>
        <w:t>е</w:t>
      </w:r>
      <w:r w:rsidR="00D810CD">
        <w:rPr>
          <w:rFonts w:ascii="Arial" w:hAnsi="Arial" w:cs="Arial"/>
          <w:color w:val="525252" w:themeColor="accent3" w:themeShade="80"/>
          <w:sz w:val="24"/>
          <w:szCs w:val="24"/>
        </w:rPr>
        <w:t>чами</w:t>
      </w:r>
      <w:proofErr w:type="spellEnd"/>
      <w:r w:rsidRPr="00305A8E">
        <w:rPr>
          <w:rFonts w:ascii="Arial" w:hAnsi="Arial" w:cs="Arial"/>
          <w:color w:val="525252" w:themeColor="accent3" w:themeShade="80"/>
          <w:sz w:val="24"/>
          <w:szCs w:val="24"/>
        </w:rPr>
        <w:t xml:space="preserve">. </w:t>
      </w:r>
    </w:p>
    <w:p w:rsidR="00305A8E" w:rsidRPr="00305A8E" w:rsidRDefault="00305A8E" w:rsidP="0012248F">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 xml:space="preserve">Но встречались единичные случаи отказа отвечать на вопросы переписчиков по религиозным убеждениям. Так, жители Мезенского уезда Архангелогородской губернии падали в ноги переписчику со словами «раб божий» и на вопросы </w:t>
      </w:r>
      <w:r w:rsidR="00B14930">
        <w:rPr>
          <w:rFonts w:ascii="Arial" w:hAnsi="Arial" w:cs="Arial"/>
          <w:color w:val="525252" w:themeColor="accent3" w:themeShade="80"/>
          <w:sz w:val="24"/>
          <w:szCs w:val="24"/>
        </w:rPr>
        <w:t>не отвечали</w:t>
      </w:r>
      <w:r w:rsidRPr="00305A8E">
        <w:rPr>
          <w:rFonts w:ascii="Arial" w:hAnsi="Arial" w:cs="Arial"/>
          <w:color w:val="525252" w:themeColor="accent3" w:themeShade="80"/>
          <w:sz w:val="24"/>
          <w:szCs w:val="24"/>
        </w:rPr>
        <w:t>. А в Туруханском крае в одном из стойбищ оленеводов перепись началась</w:t>
      </w:r>
      <w:r w:rsidR="00B14930">
        <w:rPr>
          <w:rFonts w:ascii="Arial" w:hAnsi="Arial" w:cs="Arial"/>
          <w:color w:val="525252" w:themeColor="accent3" w:themeShade="80"/>
          <w:sz w:val="24"/>
          <w:szCs w:val="24"/>
        </w:rPr>
        <w:t xml:space="preserve"> только</w:t>
      </w:r>
      <w:r w:rsidRPr="00305A8E">
        <w:rPr>
          <w:rFonts w:ascii="Arial" w:hAnsi="Arial" w:cs="Arial"/>
          <w:color w:val="525252" w:themeColor="accent3" w:themeShade="80"/>
          <w:sz w:val="24"/>
          <w:szCs w:val="24"/>
        </w:rPr>
        <w:t xml:space="preserve"> после разрешения шамана.</w:t>
      </w:r>
    </w:p>
    <w:p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В январе 1939 год</w:t>
      </w:r>
      <w:r w:rsidR="00EB08B9">
        <w:rPr>
          <w:rFonts w:ascii="Arial" w:hAnsi="Arial" w:cs="Arial"/>
          <w:color w:val="525252" w:themeColor="accent3" w:themeShade="80"/>
          <w:sz w:val="24"/>
          <w:szCs w:val="24"/>
        </w:rPr>
        <w:t>а</w:t>
      </w:r>
      <w:r w:rsidRPr="00305A8E">
        <w:rPr>
          <w:rFonts w:ascii="Arial" w:hAnsi="Arial" w:cs="Arial"/>
          <w:color w:val="525252" w:themeColor="accent3" w:themeShade="80"/>
          <w:sz w:val="24"/>
          <w:szCs w:val="24"/>
        </w:rPr>
        <w:t xml:space="preserve"> на помощь Всесоюзной переписи населения была привлечена авиация. Эскадрилья имени Максима Горького перевозила переписчиков</w:t>
      </w:r>
      <w:r w:rsidR="00DE0983">
        <w:rPr>
          <w:rFonts w:ascii="Arial" w:hAnsi="Arial" w:cs="Arial"/>
          <w:color w:val="525252" w:themeColor="accent3" w:themeShade="80"/>
          <w:sz w:val="24"/>
          <w:szCs w:val="24"/>
        </w:rPr>
        <w:t xml:space="preserve"> в труднодоступные районы</w:t>
      </w:r>
      <w:r w:rsidR="00B14930">
        <w:rPr>
          <w:rFonts w:ascii="Arial" w:hAnsi="Arial" w:cs="Arial"/>
          <w:color w:val="525252" w:themeColor="accent3" w:themeShade="80"/>
          <w:sz w:val="24"/>
          <w:szCs w:val="24"/>
        </w:rPr>
        <w:t xml:space="preserve"> и</w:t>
      </w:r>
      <w:r w:rsidR="00B14930"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распространяла листовки. К переписи 1959</w:t>
      </w:r>
      <w:r w:rsidR="00B14930">
        <w:rPr>
          <w:rFonts w:ascii="Arial" w:hAnsi="Arial" w:cs="Arial"/>
          <w:color w:val="525252" w:themeColor="accent3" w:themeShade="80"/>
          <w:sz w:val="24"/>
          <w:szCs w:val="24"/>
        </w:rPr>
        <w:t xml:space="preserve"> года</w:t>
      </w:r>
      <w:r w:rsidRPr="00305A8E">
        <w:rPr>
          <w:rFonts w:ascii="Arial" w:hAnsi="Arial" w:cs="Arial"/>
          <w:color w:val="525252" w:themeColor="accent3" w:themeShade="80"/>
          <w:sz w:val="24"/>
          <w:szCs w:val="24"/>
        </w:rPr>
        <w:t xml:space="preserve"> были выпущены плакаты с инструкцией по заполнению переписного листа</w:t>
      </w:r>
      <w:r w:rsidR="001B7600">
        <w:rPr>
          <w:rFonts w:ascii="Arial" w:hAnsi="Arial" w:cs="Arial"/>
          <w:color w:val="525252" w:themeColor="accent3" w:themeShade="80"/>
          <w:sz w:val="24"/>
          <w:szCs w:val="24"/>
        </w:rPr>
        <w:t>. Кроме того</w:t>
      </w:r>
      <w:r w:rsidR="00A55B64">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впервые</w:t>
      </w:r>
      <w:r w:rsidR="001B7600">
        <w:rPr>
          <w:rFonts w:ascii="Arial" w:hAnsi="Arial" w:cs="Arial"/>
          <w:color w:val="525252" w:themeColor="accent3" w:themeShade="80"/>
          <w:sz w:val="24"/>
          <w:szCs w:val="24"/>
        </w:rPr>
        <w:t xml:space="preserve"> выпустили</w:t>
      </w:r>
      <w:r w:rsidR="001B7600"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плакаты, посвященные переписи</w:t>
      </w:r>
      <w:r w:rsidR="00EB08B9">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не только на русском, но и на других языках</w:t>
      </w:r>
      <w:r w:rsidR="00E93C1B">
        <w:rPr>
          <w:rFonts w:ascii="Arial" w:hAnsi="Arial" w:cs="Arial"/>
          <w:color w:val="525252" w:themeColor="accent3" w:themeShade="80"/>
          <w:sz w:val="24"/>
          <w:szCs w:val="24"/>
        </w:rPr>
        <w:t xml:space="preserve"> народов</w:t>
      </w:r>
      <w:r w:rsidR="00DA443E">
        <w:rPr>
          <w:rFonts w:ascii="Arial" w:hAnsi="Arial" w:cs="Arial"/>
          <w:color w:val="525252" w:themeColor="accent3" w:themeShade="80"/>
          <w:sz w:val="24"/>
          <w:szCs w:val="24"/>
        </w:rPr>
        <w:t xml:space="preserve"> СССР</w:t>
      </w:r>
      <w:r w:rsidRPr="00305A8E">
        <w:rPr>
          <w:rFonts w:ascii="Arial" w:hAnsi="Arial" w:cs="Arial"/>
          <w:color w:val="525252" w:themeColor="accent3" w:themeShade="80"/>
          <w:sz w:val="24"/>
          <w:szCs w:val="24"/>
        </w:rPr>
        <w:t xml:space="preserve">. </w:t>
      </w:r>
    </w:p>
    <w:p w:rsidR="00DE0983" w:rsidRDefault="00DE0983" w:rsidP="00305A8E">
      <w:pPr>
        <w:ind w:firstLine="708"/>
        <w:jc w:val="both"/>
        <w:rPr>
          <w:rFonts w:ascii="Arial" w:hAnsi="Arial" w:cs="Arial"/>
          <w:color w:val="525252" w:themeColor="accent3" w:themeShade="80"/>
          <w:sz w:val="24"/>
          <w:szCs w:val="24"/>
        </w:rPr>
      </w:pPr>
      <w:r w:rsidRPr="00DE0983">
        <w:rPr>
          <w:rFonts w:ascii="Arial" w:hAnsi="Arial" w:cs="Arial"/>
          <w:color w:val="525252" w:themeColor="accent3" w:themeShade="80"/>
          <w:sz w:val="24"/>
          <w:szCs w:val="24"/>
        </w:rPr>
        <w:t>Эпоха использ</w:t>
      </w:r>
      <w:r w:rsidR="00DA443E">
        <w:rPr>
          <w:rFonts w:ascii="Arial" w:hAnsi="Arial" w:cs="Arial"/>
          <w:color w:val="525252" w:themeColor="accent3" w:themeShade="80"/>
          <w:sz w:val="24"/>
          <w:szCs w:val="24"/>
        </w:rPr>
        <w:t>ования электронной техники в</w:t>
      </w:r>
      <w:r w:rsidR="001B7600">
        <w:rPr>
          <w:rFonts w:ascii="Arial" w:hAnsi="Arial" w:cs="Arial"/>
          <w:color w:val="525252" w:themeColor="accent3" w:themeShade="80"/>
          <w:sz w:val="24"/>
          <w:szCs w:val="24"/>
        </w:rPr>
        <w:t xml:space="preserve"> ходе</w:t>
      </w:r>
      <w:r w:rsidR="00DA443E">
        <w:rPr>
          <w:rFonts w:ascii="Arial" w:hAnsi="Arial" w:cs="Arial"/>
          <w:color w:val="525252" w:themeColor="accent3" w:themeShade="80"/>
          <w:sz w:val="24"/>
          <w:szCs w:val="24"/>
        </w:rPr>
        <w:t xml:space="preserve"> переписей</w:t>
      </w:r>
      <w:r w:rsidRPr="00DE0983">
        <w:rPr>
          <w:rFonts w:ascii="Arial" w:hAnsi="Arial" w:cs="Arial"/>
          <w:color w:val="525252" w:themeColor="accent3" w:themeShade="80"/>
          <w:sz w:val="24"/>
          <w:szCs w:val="24"/>
        </w:rPr>
        <w:t xml:space="preserve"> началась пятьдесят лет назад. </w:t>
      </w:r>
      <w:r w:rsidR="001B7600">
        <w:rPr>
          <w:rFonts w:ascii="Arial" w:hAnsi="Arial" w:cs="Arial"/>
          <w:color w:val="525252" w:themeColor="accent3" w:themeShade="80"/>
          <w:sz w:val="24"/>
          <w:szCs w:val="24"/>
        </w:rPr>
        <w:t xml:space="preserve">Во время </w:t>
      </w:r>
      <w:r w:rsidR="001B7600" w:rsidRPr="00DE0983">
        <w:rPr>
          <w:rFonts w:ascii="Arial" w:hAnsi="Arial" w:cs="Arial"/>
          <w:color w:val="525252" w:themeColor="accent3" w:themeShade="80"/>
          <w:sz w:val="24"/>
          <w:szCs w:val="24"/>
        </w:rPr>
        <w:t xml:space="preserve">переписи населения 1970 года </w:t>
      </w:r>
      <w:r w:rsidR="001B7600">
        <w:rPr>
          <w:rFonts w:ascii="Arial" w:hAnsi="Arial" w:cs="Arial"/>
          <w:color w:val="525252" w:themeColor="accent3" w:themeShade="80"/>
          <w:sz w:val="24"/>
          <w:szCs w:val="24"/>
        </w:rPr>
        <w:t>р</w:t>
      </w:r>
      <w:r w:rsidRPr="00DE0983">
        <w:rPr>
          <w:rFonts w:ascii="Arial" w:hAnsi="Arial" w:cs="Arial"/>
          <w:color w:val="525252" w:themeColor="accent3" w:themeShade="80"/>
          <w:sz w:val="24"/>
          <w:szCs w:val="24"/>
        </w:rPr>
        <w:t>укописная инф</w:t>
      </w:r>
      <w:r w:rsidR="00DA443E">
        <w:rPr>
          <w:rFonts w:ascii="Arial" w:hAnsi="Arial" w:cs="Arial"/>
          <w:color w:val="525252" w:themeColor="accent3" w:themeShade="80"/>
          <w:sz w:val="24"/>
          <w:szCs w:val="24"/>
        </w:rPr>
        <w:t>ормация с переписных листов переносилась</w:t>
      </w:r>
      <w:r w:rsidRPr="00DE0983">
        <w:rPr>
          <w:rFonts w:ascii="Arial" w:hAnsi="Arial" w:cs="Arial"/>
          <w:color w:val="525252" w:themeColor="accent3" w:themeShade="80"/>
          <w:sz w:val="24"/>
          <w:szCs w:val="24"/>
        </w:rPr>
        <w:t xml:space="preserve"> на специальные </w:t>
      </w:r>
      <w:r w:rsidR="00DA67DB">
        <w:rPr>
          <w:rFonts w:ascii="Arial" w:hAnsi="Arial" w:cs="Arial"/>
          <w:color w:val="525252" w:themeColor="accent3" w:themeShade="80"/>
          <w:sz w:val="24"/>
          <w:szCs w:val="24"/>
        </w:rPr>
        <w:t xml:space="preserve">бланки, </w:t>
      </w:r>
      <w:r w:rsidR="00DA67DB">
        <w:rPr>
          <w:rFonts w:ascii="Arial" w:hAnsi="Arial" w:cs="Arial"/>
          <w:color w:val="525252" w:themeColor="accent3" w:themeShade="80"/>
          <w:sz w:val="24"/>
          <w:szCs w:val="24"/>
        </w:rPr>
        <w:lastRenderedPageBreak/>
        <w:t>которые</w:t>
      </w:r>
      <w:r w:rsidR="00DA4CB9">
        <w:rPr>
          <w:rFonts w:ascii="Arial" w:hAnsi="Arial" w:cs="Arial"/>
          <w:color w:val="525252" w:themeColor="accent3" w:themeShade="80"/>
          <w:sz w:val="24"/>
          <w:szCs w:val="24"/>
        </w:rPr>
        <w:t xml:space="preserve"> </w:t>
      </w:r>
      <w:r w:rsidRPr="00DE0983">
        <w:rPr>
          <w:rFonts w:ascii="Arial" w:hAnsi="Arial" w:cs="Arial"/>
          <w:color w:val="525252" w:themeColor="accent3" w:themeShade="80"/>
          <w:sz w:val="24"/>
          <w:szCs w:val="24"/>
        </w:rPr>
        <w:t xml:space="preserve">вводились в оптические читающие </w:t>
      </w:r>
      <w:r w:rsidR="00DA443E">
        <w:rPr>
          <w:rFonts w:ascii="Arial" w:hAnsi="Arial" w:cs="Arial"/>
          <w:color w:val="525252" w:themeColor="accent3" w:themeShade="80"/>
          <w:sz w:val="24"/>
          <w:szCs w:val="24"/>
        </w:rPr>
        <w:t xml:space="preserve">устройства. </w:t>
      </w:r>
      <w:r w:rsidR="00DA4CB9">
        <w:rPr>
          <w:rFonts w:ascii="Arial" w:hAnsi="Arial" w:cs="Arial"/>
          <w:color w:val="525252" w:themeColor="accent3" w:themeShade="80"/>
          <w:sz w:val="24"/>
          <w:szCs w:val="24"/>
        </w:rPr>
        <w:t>Итоги переписи обрабатывались</w:t>
      </w:r>
      <w:r w:rsidRPr="00DE0983">
        <w:rPr>
          <w:rFonts w:ascii="Arial" w:hAnsi="Arial" w:cs="Arial"/>
          <w:color w:val="525252" w:themeColor="accent3" w:themeShade="80"/>
          <w:sz w:val="24"/>
          <w:szCs w:val="24"/>
        </w:rPr>
        <w:t xml:space="preserve"> на электронно-вычислительных машинах (ЭВМ) «Минск-3</w:t>
      </w:r>
      <w:r>
        <w:rPr>
          <w:rFonts w:ascii="Arial" w:hAnsi="Arial" w:cs="Arial"/>
          <w:color w:val="525252" w:themeColor="accent3" w:themeShade="80"/>
          <w:sz w:val="24"/>
          <w:szCs w:val="24"/>
        </w:rPr>
        <w:t>2».</w:t>
      </w:r>
    </w:p>
    <w:p w:rsidR="00305A8E" w:rsidRPr="00305A8E" w:rsidRDefault="00572824" w:rsidP="00305A8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Следующая п</w:t>
      </w:r>
      <w:r w:rsidR="00305A8E" w:rsidRPr="00305A8E">
        <w:rPr>
          <w:rFonts w:ascii="Arial" w:hAnsi="Arial" w:cs="Arial"/>
          <w:color w:val="525252" w:themeColor="accent3" w:themeShade="80"/>
          <w:sz w:val="24"/>
          <w:szCs w:val="24"/>
        </w:rPr>
        <w:t>ерепись</w:t>
      </w:r>
      <w:r>
        <w:rPr>
          <w:rFonts w:ascii="Arial" w:hAnsi="Arial" w:cs="Arial"/>
          <w:color w:val="525252" w:themeColor="accent3" w:themeShade="80"/>
          <w:sz w:val="24"/>
          <w:szCs w:val="24"/>
        </w:rPr>
        <w:t xml:space="preserve"> началась</w:t>
      </w:r>
      <w:r w:rsidR="00305A8E"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17 января 1979 года</w:t>
      </w:r>
      <w:r>
        <w:rPr>
          <w:rFonts w:ascii="Arial" w:hAnsi="Arial" w:cs="Arial"/>
          <w:color w:val="525252" w:themeColor="accent3" w:themeShade="80"/>
          <w:sz w:val="24"/>
          <w:szCs w:val="24"/>
        </w:rPr>
        <w:t xml:space="preserve"> и</w:t>
      </w:r>
      <w:r w:rsidRPr="00305A8E">
        <w:rPr>
          <w:rFonts w:ascii="Arial" w:hAnsi="Arial" w:cs="Arial"/>
          <w:color w:val="525252" w:themeColor="accent3" w:themeShade="80"/>
          <w:sz w:val="24"/>
          <w:szCs w:val="24"/>
        </w:rPr>
        <w:t xml:space="preserve"> </w:t>
      </w:r>
      <w:r w:rsidR="00305A8E" w:rsidRPr="00305A8E">
        <w:rPr>
          <w:rFonts w:ascii="Arial" w:hAnsi="Arial" w:cs="Arial"/>
          <w:color w:val="525252" w:themeColor="accent3" w:themeShade="80"/>
          <w:sz w:val="24"/>
          <w:szCs w:val="24"/>
        </w:rPr>
        <w:t>продлилась восемь дней, в ней принимало участие 600</w:t>
      </w:r>
      <w:r w:rsidR="00EB08B9">
        <w:rPr>
          <w:rFonts w:ascii="Arial" w:hAnsi="Arial" w:cs="Arial"/>
          <w:color w:val="525252" w:themeColor="accent3" w:themeShade="80"/>
          <w:sz w:val="24"/>
          <w:szCs w:val="24"/>
        </w:rPr>
        <w:t> </w:t>
      </w:r>
      <w:r w:rsidR="00305A8E" w:rsidRPr="00305A8E">
        <w:rPr>
          <w:rFonts w:ascii="Arial" w:hAnsi="Arial" w:cs="Arial"/>
          <w:color w:val="525252" w:themeColor="accent3" w:themeShade="80"/>
          <w:sz w:val="24"/>
          <w:szCs w:val="24"/>
        </w:rPr>
        <w:t>тысяч переписчиков.</w:t>
      </w:r>
      <w:r w:rsidR="00DE0983">
        <w:rPr>
          <w:rFonts w:ascii="Arial" w:hAnsi="Arial" w:cs="Arial"/>
          <w:color w:val="525252" w:themeColor="accent3" w:themeShade="80"/>
          <w:sz w:val="24"/>
          <w:szCs w:val="24"/>
        </w:rPr>
        <w:t xml:space="preserve"> В</w:t>
      </w:r>
      <w:r>
        <w:rPr>
          <w:rFonts w:ascii="Arial" w:hAnsi="Arial" w:cs="Arial"/>
          <w:color w:val="525252" w:themeColor="accent3" w:themeShade="80"/>
          <w:sz w:val="24"/>
          <w:szCs w:val="24"/>
        </w:rPr>
        <w:t xml:space="preserve"> ходе</w:t>
      </w:r>
      <w:r w:rsidR="00DE0983">
        <w:rPr>
          <w:rFonts w:ascii="Arial" w:hAnsi="Arial" w:cs="Arial"/>
          <w:color w:val="525252" w:themeColor="accent3" w:themeShade="80"/>
          <w:sz w:val="24"/>
          <w:szCs w:val="24"/>
        </w:rPr>
        <w:t xml:space="preserve"> переписи</w:t>
      </w:r>
      <w:r>
        <w:rPr>
          <w:rFonts w:ascii="Arial" w:hAnsi="Arial" w:cs="Arial"/>
          <w:color w:val="525252" w:themeColor="accent3" w:themeShade="80"/>
          <w:sz w:val="24"/>
          <w:szCs w:val="24"/>
        </w:rPr>
        <w:t xml:space="preserve"> использовались принципиально новые переписные листы</w:t>
      </w:r>
      <w:r w:rsidR="00DB5D4D">
        <w:rPr>
          <w:rFonts w:ascii="Arial" w:hAnsi="Arial" w:cs="Arial"/>
          <w:color w:val="525252" w:themeColor="accent3" w:themeShade="80"/>
          <w:sz w:val="24"/>
          <w:szCs w:val="24"/>
        </w:rPr>
        <w:t>, которые</w:t>
      </w:r>
      <w:r>
        <w:rPr>
          <w:rFonts w:ascii="Arial" w:hAnsi="Arial" w:cs="Arial"/>
          <w:color w:val="525252" w:themeColor="accent3" w:themeShade="80"/>
          <w:sz w:val="24"/>
          <w:szCs w:val="24"/>
        </w:rPr>
        <w:t xml:space="preserve"> одновременно являлись</w:t>
      </w:r>
      <w:r w:rsidR="00DE0983" w:rsidRPr="00DE0983">
        <w:rPr>
          <w:rFonts w:ascii="Arial" w:hAnsi="Arial" w:cs="Arial"/>
          <w:color w:val="525252" w:themeColor="accent3" w:themeShade="80"/>
          <w:sz w:val="24"/>
          <w:szCs w:val="24"/>
        </w:rPr>
        <w:t xml:space="preserve"> носителем информации для ввода ее в ЭВМ с помощь</w:t>
      </w:r>
      <w:r>
        <w:rPr>
          <w:rFonts w:ascii="Arial" w:hAnsi="Arial" w:cs="Arial"/>
          <w:color w:val="525252" w:themeColor="accent3" w:themeShade="80"/>
          <w:sz w:val="24"/>
          <w:szCs w:val="24"/>
        </w:rPr>
        <w:t>ю оптических читающих автоматов.</w:t>
      </w:r>
      <w:r w:rsidR="00DA67DB">
        <w:rPr>
          <w:rFonts w:ascii="Arial" w:hAnsi="Arial" w:cs="Arial"/>
          <w:color w:val="525252" w:themeColor="accent3" w:themeShade="80"/>
          <w:sz w:val="24"/>
          <w:szCs w:val="24"/>
        </w:rPr>
        <w:t xml:space="preserve"> Технические новшества помогли</w:t>
      </w:r>
      <w:r>
        <w:rPr>
          <w:rFonts w:ascii="Arial" w:hAnsi="Arial" w:cs="Arial"/>
          <w:color w:val="525252" w:themeColor="accent3" w:themeShade="80"/>
          <w:sz w:val="24"/>
          <w:szCs w:val="24"/>
        </w:rPr>
        <w:t xml:space="preserve"> быстрее получить итоги</w:t>
      </w:r>
      <w:r w:rsidR="00DE0983" w:rsidRPr="00DE0983">
        <w:rPr>
          <w:rFonts w:ascii="Arial" w:hAnsi="Arial" w:cs="Arial"/>
          <w:color w:val="525252" w:themeColor="accent3" w:themeShade="80"/>
          <w:sz w:val="24"/>
          <w:szCs w:val="24"/>
        </w:rPr>
        <w:t xml:space="preserve"> переписи и</w:t>
      </w:r>
      <w:r>
        <w:rPr>
          <w:rFonts w:ascii="Arial" w:hAnsi="Arial" w:cs="Arial"/>
          <w:color w:val="525252" w:themeColor="accent3" w:themeShade="80"/>
          <w:sz w:val="24"/>
          <w:szCs w:val="24"/>
        </w:rPr>
        <w:t xml:space="preserve"> сократить финансовые</w:t>
      </w:r>
      <w:r w:rsidR="00DE0983" w:rsidRPr="00DE0983">
        <w:rPr>
          <w:rFonts w:ascii="Arial" w:hAnsi="Arial" w:cs="Arial"/>
          <w:color w:val="525252" w:themeColor="accent3" w:themeShade="80"/>
          <w:sz w:val="24"/>
          <w:szCs w:val="24"/>
        </w:rPr>
        <w:t xml:space="preserve"> затрат</w:t>
      </w:r>
      <w:r>
        <w:rPr>
          <w:rFonts w:ascii="Arial" w:hAnsi="Arial" w:cs="Arial"/>
          <w:color w:val="525252" w:themeColor="accent3" w:themeShade="80"/>
          <w:sz w:val="24"/>
          <w:szCs w:val="24"/>
        </w:rPr>
        <w:t>ы</w:t>
      </w:r>
      <w:r w:rsidR="00DE0983" w:rsidRPr="00DE0983">
        <w:rPr>
          <w:rFonts w:ascii="Arial" w:hAnsi="Arial" w:cs="Arial"/>
          <w:color w:val="525252" w:themeColor="accent3" w:themeShade="80"/>
          <w:sz w:val="24"/>
          <w:szCs w:val="24"/>
        </w:rPr>
        <w:t xml:space="preserve">.    </w:t>
      </w:r>
      <w:r w:rsidR="00305A8E" w:rsidRPr="00305A8E">
        <w:rPr>
          <w:rFonts w:ascii="Arial" w:hAnsi="Arial" w:cs="Arial"/>
          <w:color w:val="525252" w:themeColor="accent3" w:themeShade="80"/>
          <w:sz w:val="24"/>
          <w:szCs w:val="24"/>
        </w:rPr>
        <w:t xml:space="preserve"> </w:t>
      </w:r>
    </w:p>
    <w:p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В опросны</w:t>
      </w:r>
      <w:r w:rsidR="00D62B3D">
        <w:rPr>
          <w:rFonts w:ascii="Arial" w:hAnsi="Arial" w:cs="Arial"/>
          <w:color w:val="525252" w:themeColor="accent3" w:themeShade="80"/>
          <w:sz w:val="24"/>
          <w:szCs w:val="24"/>
        </w:rPr>
        <w:t>е</w:t>
      </w:r>
      <w:r w:rsidRPr="00305A8E">
        <w:rPr>
          <w:rFonts w:ascii="Arial" w:hAnsi="Arial" w:cs="Arial"/>
          <w:color w:val="525252" w:themeColor="accent3" w:themeShade="80"/>
          <w:sz w:val="24"/>
          <w:szCs w:val="24"/>
        </w:rPr>
        <w:t xml:space="preserve"> лист</w:t>
      </w:r>
      <w:r w:rsidR="00D62B3D">
        <w:rPr>
          <w:rFonts w:ascii="Arial" w:hAnsi="Arial" w:cs="Arial"/>
          <w:color w:val="525252" w:themeColor="accent3" w:themeShade="80"/>
          <w:sz w:val="24"/>
          <w:szCs w:val="24"/>
        </w:rPr>
        <w:t>ы</w:t>
      </w:r>
      <w:r w:rsidRPr="00305A8E">
        <w:rPr>
          <w:rFonts w:ascii="Arial" w:hAnsi="Arial" w:cs="Arial"/>
          <w:color w:val="525252" w:themeColor="accent3" w:themeShade="80"/>
          <w:sz w:val="24"/>
          <w:szCs w:val="24"/>
        </w:rPr>
        <w:t xml:space="preserve"> последней советской переписи 1989 года были включены семь новых вопросов, посвященных жилищным услови</w:t>
      </w:r>
      <w:r w:rsidR="00CC3E1D">
        <w:rPr>
          <w:rFonts w:ascii="Arial" w:hAnsi="Arial" w:cs="Arial"/>
          <w:color w:val="525252" w:themeColor="accent3" w:themeShade="80"/>
          <w:sz w:val="24"/>
          <w:szCs w:val="24"/>
        </w:rPr>
        <w:t>ям. Символика переписи</w:t>
      </w:r>
      <w:r w:rsidRPr="00305A8E">
        <w:rPr>
          <w:rFonts w:ascii="Arial" w:hAnsi="Arial" w:cs="Arial"/>
          <w:color w:val="525252" w:themeColor="accent3" w:themeShade="80"/>
          <w:sz w:val="24"/>
          <w:szCs w:val="24"/>
        </w:rPr>
        <w:t xml:space="preserve"> наносилась на почтовые марки, конверты, спичечные коробки, календари и т.д. Как сказали бы сейчас, информация о переписи доносилась из каждого утюга. Может</w:t>
      </w:r>
      <w:r w:rsidR="00D62B3D">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поэтому на легендарном московском рок-фестивале «Сырок-89» исполнялась песня под незатейливым названием «Перепись населения».</w:t>
      </w:r>
    </w:p>
    <w:p w:rsidR="0079665C" w:rsidRDefault="00305A8E" w:rsidP="0079665C">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Из-за погодных условий и увеличившейся продолжительности новогодних каникул время проведения переписей было пересмотрено</w:t>
      </w:r>
      <w:r w:rsidR="00D62B3D">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и Всероссийские переписи населения 2002 и 2010 годов прошли уже в октябре</w:t>
      </w:r>
      <w:r w:rsidR="00E20480">
        <w:rPr>
          <w:rFonts w:ascii="Arial" w:hAnsi="Arial" w:cs="Arial"/>
          <w:color w:val="525252" w:themeColor="accent3" w:themeShade="80"/>
          <w:sz w:val="24"/>
          <w:szCs w:val="24"/>
        </w:rPr>
        <w:t>. Д</w:t>
      </w:r>
      <w:r w:rsidRPr="00305A8E">
        <w:rPr>
          <w:rFonts w:ascii="Arial" w:hAnsi="Arial" w:cs="Arial"/>
          <w:color w:val="525252" w:themeColor="accent3" w:themeShade="80"/>
          <w:sz w:val="24"/>
          <w:szCs w:val="24"/>
        </w:rPr>
        <w:t>венадцатая по счету и первая цифровая В</w:t>
      </w:r>
      <w:r w:rsidR="00E20480">
        <w:rPr>
          <w:rFonts w:ascii="Arial" w:hAnsi="Arial" w:cs="Arial"/>
          <w:color w:val="525252" w:themeColor="accent3" w:themeShade="80"/>
          <w:sz w:val="24"/>
          <w:szCs w:val="24"/>
        </w:rPr>
        <w:t xml:space="preserve">сероссийская перепись населения </w:t>
      </w:r>
      <w:r w:rsidR="00E20480" w:rsidRPr="00305A8E">
        <w:rPr>
          <w:rFonts w:ascii="Arial" w:hAnsi="Arial" w:cs="Arial"/>
          <w:color w:val="525252" w:themeColor="accent3" w:themeShade="80"/>
          <w:sz w:val="24"/>
          <w:szCs w:val="24"/>
        </w:rPr>
        <w:t xml:space="preserve">пройдет </w:t>
      </w:r>
      <w:r w:rsidR="00E20480">
        <w:rPr>
          <w:rFonts w:ascii="Arial" w:hAnsi="Arial" w:cs="Arial"/>
          <w:color w:val="525252" w:themeColor="accent3" w:themeShade="80"/>
          <w:sz w:val="24"/>
          <w:szCs w:val="24"/>
        </w:rPr>
        <w:t>с</w:t>
      </w:r>
      <w:r w:rsidR="00E20480" w:rsidRPr="00305A8E">
        <w:rPr>
          <w:rFonts w:ascii="Arial" w:hAnsi="Arial" w:cs="Arial"/>
          <w:color w:val="525252" w:themeColor="accent3" w:themeShade="80"/>
          <w:sz w:val="24"/>
          <w:szCs w:val="24"/>
        </w:rPr>
        <w:t xml:space="preserve"> 1 по 31 октября </w:t>
      </w:r>
      <w:r w:rsidRPr="00305A8E">
        <w:rPr>
          <w:rFonts w:ascii="Arial" w:hAnsi="Arial" w:cs="Arial"/>
          <w:color w:val="525252" w:themeColor="accent3" w:themeShade="80"/>
          <w:sz w:val="24"/>
          <w:szCs w:val="24"/>
        </w:rPr>
        <w:t xml:space="preserve">2020 года. </w:t>
      </w:r>
    </w:p>
    <w:p w:rsidR="0079665C" w:rsidRDefault="0079665C" w:rsidP="00E93C1B">
      <w:pPr>
        <w:ind w:firstLine="708"/>
        <w:jc w:val="both"/>
        <w:rPr>
          <w:rFonts w:ascii="Arial" w:hAnsi="Arial" w:cs="Arial"/>
          <w:color w:val="525252" w:themeColor="accent3" w:themeShade="80"/>
          <w:sz w:val="24"/>
          <w:szCs w:val="24"/>
        </w:rPr>
      </w:pPr>
      <w:r w:rsidRPr="0079665C">
        <w:rPr>
          <w:rFonts w:ascii="Arial" w:hAnsi="Arial" w:cs="Arial"/>
          <w:color w:val="525252" w:themeColor="accent3" w:themeShade="80"/>
          <w:sz w:val="24"/>
          <w:szCs w:val="24"/>
        </w:rPr>
        <w:t>Переписи населения связывают нас с нашим прошлым, нашими предками</w:t>
      </w:r>
      <w:r w:rsidR="00F5365A">
        <w:rPr>
          <w:rFonts w:ascii="Arial" w:hAnsi="Arial" w:cs="Arial"/>
          <w:color w:val="525252" w:themeColor="accent3" w:themeShade="80"/>
          <w:sz w:val="24"/>
          <w:szCs w:val="24"/>
        </w:rPr>
        <w:t>, а также помогают строить</w:t>
      </w:r>
      <w:r w:rsidRPr="0079665C">
        <w:rPr>
          <w:rFonts w:ascii="Arial" w:hAnsi="Arial" w:cs="Arial"/>
          <w:color w:val="525252" w:themeColor="accent3" w:themeShade="80"/>
          <w:sz w:val="24"/>
          <w:szCs w:val="24"/>
        </w:rPr>
        <w:t xml:space="preserve"> будущее</w:t>
      </w:r>
      <w:r w:rsidR="00F5365A">
        <w:rPr>
          <w:rFonts w:ascii="Arial" w:hAnsi="Arial" w:cs="Arial"/>
          <w:color w:val="525252" w:themeColor="accent3" w:themeShade="80"/>
          <w:sz w:val="24"/>
          <w:szCs w:val="24"/>
        </w:rPr>
        <w:t>.</w:t>
      </w:r>
      <w:r w:rsidRPr="0079665C">
        <w:rPr>
          <w:rFonts w:ascii="Arial" w:hAnsi="Arial" w:cs="Arial"/>
          <w:color w:val="525252" w:themeColor="accent3" w:themeShade="80"/>
          <w:sz w:val="24"/>
          <w:szCs w:val="24"/>
        </w:rPr>
        <w:t xml:space="preserve"> </w:t>
      </w:r>
      <w:r w:rsidR="00F5365A">
        <w:rPr>
          <w:rFonts w:ascii="Arial" w:hAnsi="Arial" w:cs="Arial"/>
          <w:color w:val="525252" w:themeColor="accent3" w:themeShade="80"/>
          <w:sz w:val="24"/>
          <w:szCs w:val="24"/>
        </w:rPr>
        <w:t>И</w:t>
      </w:r>
      <w:r w:rsidRPr="0079665C">
        <w:rPr>
          <w:rFonts w:ascii="Arial" w:hAnsi="Arial" w:cs="Arial"/>
          <w:color w:val="525252" w:themeColor="accent3" w:themeShade="80"/>
          <w:sz w:val="24"/>
          <w:szCs w:val="24"/>
        </w:rPr>
        <w:t>х результаты становятся основой для разработки социальных программ на ближайшие годы.</w:t>
      </w:r>
    </w:p>
    <w:p w:rsidR="00FD10C1" w:rsidRDefault="00EC3DA6" w:rsidP="00E20480">
      <w:pPr>
        <w:ind w:firstLine="708"/>
        <w:jc w:val="both"/>
        <w:rPr>
          <w:rFonts w:ascii="Arial" w:hAnsi="Arial" w:cs="Arial"/>
          <w:i/>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4D0A35" w:rsidRDefault="004D0A35" w:rsidP="00E20480">
      <w:pPr>
        <w:ind w:firstLine="708"/>
        <w:jc w:val="both"/>
        <w:rPr>
          <w:rFonts w:ascii="Arial" w:hAnsi="Arial" w:cs="Arial"/>
          <w:i/>
          <w:color w:val="525252" w:themeColor="accent3" w:themeShade="80"/>
          <w:sz w:val="24"/>
          <w:szCs w:val="24"/>
        </w:rPr>
      </w:pPr>
    </w:p>
    <w:p w:rsidR="004D0A35" w:rsidRDefault="004D0A35" w:rsidP="00E20480">
      <w:pPr>
        <w:ind w:firstLine="708"/>
        <w:jc w:val="both"/>
        <w:rPr>
          <w:rFonts w:ascii="Arial" w:hAnsi="Arial" w:cs="Arial"/>
          <w:i/>
          <w:color w:val="525252" w:themeColor="accent3" w:themeShade="80"/>
          <w:sz w:val="24"/>
          <w:szCs w:val="24"/>
        </w:rPr>
      </w:pPr>
    </w:p>
    <w:p w:rsidR="009070B9" w:rsidRPr="00E20480" w:rsidRDefault="009070B9" w:rsidP="009070B9">
      <w:pPr>
        <w:jc w:val="both"/>
        <w:rPr>
          <w:rFonts w:ascii="Arial" w:hAnsi="Arial" w:cs="Arial"/>
          <w:color w:val="525252" w:themeColor="accent3" w:themeShade="80"/>
          <w:sz w:val="24"/>
          <w:szCs w:val="24"/>
        </w:rPr>
      </w:pPr>
      <w:r>
        <w:rPr>
          <w:rFonts w:ascii="Arial" w:hAnsi="Arial" w:cs="Arial"/>
          <w:i/>
          <w:color w:val="525252" w:themeColor="accent3" w:themeShade="80"/>
          <w:sz w:val="24"/>
          <w:szCs w:val="24"/>
        </w:rPr>
        <w:t>__________________________________________________________________</w:t>
      </w:r>
    </w:p>
    <w:p w:rsidR="009070B9" w:rsidRDefault="009070B9" w:rsidP="009070B9">
      <w:pPr>
        <w:spacing w:after="0"/>
        <w:jc w:val="center"/>
        <w:rPr>
          <w:rFonts w:ascii="Arial" w:hAnsi="Arial" w:cs="Arial"/>
          <w:color w:val="595959"/>
          <w:sz w:val="24"/>
        </w:rPr>
      </w:pPr>
      <w:r>
        <w:rPr>
          <w:rFonts w:ascii="Arial" w:hAnsi="Arial" w:cs="Arial"/>
          <w:color w:val="595959"/>
          <w:sz w:val="24"/>
        </w:rPr>
        <w:t xml:space="preserve">Территориальный орган Федеральной службы государственной статистики </w:t>
      </w:r>
    </w:p>
    <w:p w:rsidR="00860AEC" w:rsidRDefault="009070B9" w:rsidP="009070B9">
      <w:pPr>
        <w:spacing w:after="0"/>
        <w:jc w:val="center"/>
        <w:rPr>
          <w:rFonts w:ascii="Arial" w:hAnsi="Arial" w:cs="Arial"/>
          <w:color w:val="595959"/>
          <w:sz w:val="24"/>
        </w:rPr>
      </w:pPr>
      <w:r>
        <w:rPr>
          <w:rFonts w:ascii="Arial" w:hAnsi="Arial" w:cs="Arial"/>
          <w:color w:val="595959"/>
          <w:sz w:val="24"/>
        </w:rPr>
        <w:t>по Удмуртской Республике</w:t>
      </w:r>
    </w:p>
    <w:p w:rsidR="009D381E" w:rsidRPr="009D381E" w:rsidRDefault="009D381E" w:rsidP="00424588">
      <w:pPr>
        <w:spacing w:after="120" w:line="240" w:lineRule="auto"/>
        <w:jc w:val="both"/>
        <w:rPr>
          <w:rFonts w:ascii="Times New Roman" w:hAnsi="Times New Roman" w:cs="Times New Roman"/>
          <w:sz w:val="28"/>
          <w:szCs w:val="28"/>
        </w:rPr>
      </w:pPr>
    </w:p>
    <w:sectPr w:rsidR="009D381E" w:rsidRPr="009D381E" w:rsidSect="00962C5A">
      <w:headerReference w:type="even" r:id="rId7"/>
      <w:headerReference w:type="default" r:id="rId8"/>
      <w:footerReference w:type="default" r:id="rId9"/>
      <w:headerReference w:type="first" r:id="rId10"/>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B62" w:rsidRDefault="002E5B62" w:rsidP="00A02726">
      <w:pPr>
        <w:spacing w:after="0" w:line="240" w:lineRule="auto"/>
      </w:pPr>
      <w:r>
        <w:separator/>
      </w:r>
    </w:p>
  </w:endnote>
  <w:endnote w:type="continuationSeparator" w:id="0">
    <w:p w:rsidR="002E5B62" w:rsidRDefault="002E5B62"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8150" cy="428625"/>
                      </a:xfrm>
                      <a:prstGeom prst="rect">
                        <a:avLst/>
                      </a:prstGeom>
                      <a:noFill/>
                      <a:ln>
                        <a:noFill/>
                      </a:ln>
                    </pic:spPr>
                  </pic:pic>
                </a:graphicData>
              </a:graphic>
            </wp:anchor>
          </w:drawing>
        </w:r>
        <w:r w:rsidR="00DD1197">
          <w:fldChar w:fldCharType="begin"/>
        </w:r>
        <w:r w:rsidR="00A02726">
          <w:instrText>PAGE   \* MERGEFORMAT</w:instrText>
        </w:r>
        <w:r w:rsidR="00DD1197">
          <w:fldChar w:fldCharType="separate"/>
        </w:r>
        <w:r w:rsidR="0016127A">
          <w:rPr>
            <w:noProof/>
          </w:rPr>
          <w:t>2</w:t>
        </w:r>
        <w:r w:rsidR="00DD1197">
          <w:fldChar w:fldCharType="end"/>
        </w:r>
      </w:p>
    </w:sdtContent>
  </w:sdt>
  <w:p w:rsidR="00A02726" w:rsidRDefault="00A027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B62" w:rsidRDefault="002E5B62" w:rsidP="00A02726">
      <w:pPr>
        <w:spacing w:after="0" w:line="240" w:lineRule="auto"/>
      </w:pPr>
      <w:r>
        <w:separator/>
      </w:r>
    </w:p>
  </w:footnote>
  <w:footnote w:type="continuationSeparator" w:id="0">
    <w:p w:rsidR="002E5B62" w:rsidRDefault="002E5B62"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DD1197">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1032"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726" w:rsidRDefault="00AB0BE6" w:rsidP="00A02726">
    <w:pPr>
      <w:pStyle w:val="a3"/>
      <w:ind w:left="-1701"/>
    </w:pPr>
    <w:r>
      <w:rPr>
        <w:noProof/>
        <w:lang w:eastAsia="ru-RU"/>
      </w:rPr>
      <w:drawing>
        <wp:inline distT="0" distB="0" distL="0" distR="0">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r="41367"/>
                  <a:stretch>
                    <a:fillRect/>
                  </a:stretch>
                </pic:blipFill>
                <pic:spPr bwMode="auto">
                  <a:xfrm>
                    <a:off x="0" y="0"/>
                    <a:ext cx="4428490" cy="1562735"/>
                  </a:xfrm>
                  <a:prstGeom prst="rect">
                    <a:avLst/>
                  </a:prstGeom>
                  <a:noFill/>
                  <a:ln>
                    <a:noFill/>
                  </a:ln>
                </pic:spPr>
              </pic:pic>
            </a:graphicData>
          </a:graphic>
        </wp:inline>
      </w:drawing>
    </w:r>
    <w:r w:rsidR="00DD1197">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1033"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DD1197">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1031"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A12E94"/>
    <w:rsid w:val="00005AEB"/>
    <w:rsid w:val="000102DC"/>
    <w:rsid w:val="00010791"/>
    <w:rsid w:val="000131A6"/>
    <w:rsid w:val="00013B69"/>
    <w:rsid w:val="00014223"/>
    <w:rsid w:val="00023B69"/>
    <w:rsid w:val="0002467F"/>
    <w:rsid w:val="000269B8"/>
    <w:rsid w:val="00027189"/>
    <w:rsid w:val="00030152"/>
    <w:rsid w:val="00031980"/>
    <w:rsid w:val="00033DE2"/>
    <w:rsid w:val="00035854"/>
    <w:rsid w:val="00035E9C"/>
    <w:rsid w:val="000402CA"/>
    <w:rsid w:val="00040B88"/>
    <w:rsid w:val="0004134D"/>
    <w:rsid w:val="00057B51"/>
    <w:rsid w:val="00060C43"/>
    <w:rsid w:val="00061801"/>
    <w:rsid w:val="0006235D"/>
    <w:rsid w:val="00063C0E"/>
    <w:rsid w:val="00063FB7"/>
    <w:rsid w:val="00065E4E"/>
    <w:rsid w:val="00067AA9"/>
    <w:rsid w:val="00072B8E"/>
    <w:rsid w:val="00072BAC"/>
    <w:rsid w:val="00077E6C"/>
    <w:rsid w:val="00080D2E"/>
    <w:rsid w:val="00082266"/>
    <w:rsid w:val="000842D4"/>
    <w:rsid w:val="00092C75"/>
    <w:rsid w:val="00095C97"/>
    <w:rsid w:val="000A020A"/>
    <w:rsid w:val="000A1C1B"/>
    <w:rsid w:val="000A61AC"/>
    <w:rsid w:val="000A7DD3"/>
    <w:rsid w:val="000B473B"/>
    <w:rsid w:val="000C32D5"/>
    <w:rsid w:val="000C6E51"/>
    <w:rsid w:val="000C7BB7"/>
    <w:rsid w:val="000D3FEC"/>
    <w:rsid w:val="000D636B"/>
    <w:rsid w:val="000D68B7"/>
    <w:rsid w:val="000E2EBD"/>
    <w:rsid w:val="000E5790"/>
    <w:rsid w:val="000E7E79"/>
    <w:rsid w:val="000F316A"/>
    <w:rsid w:val="000F6F7A"/>
    <w:rsid w:val="000F6FF9"/>
    <w:rsid w:val="00102AF3"/>
    <w:rsid w:val="00102F4E"/>
    <w:rsid w:val="00103860"/>
    <w:rsid w:val="00103B94"/>
    <w:rsid w:val="00106693"/>
    <w:rsid w:val="00115A5A"/>
    <w:rsid w:val="00117BBC"/>
    <w:rsid w:val="0012008B"/>
    <w:rsid w:val="00120468"/>
    <w:rsid w:val="00120E71"/>
    <w:rsid w:val="0012248F"/>
    <w:rsid w:val="00127BDB"/>
    <w:rsid w:val="00130710"/>
    <w:rsid w:val="00130ECD"/>
    <w:rsid w:val="0013340D"/>
    <w:rsid w:val="00134A5F"/>
    <w:rsid w:val="00140C75"/>
    <w:rsid w:val="00146050"/>
    <w:rsid w:val="00146292"/>
    <w:rsid w:val="00152F1F"/>
    <w:rsid w:val="00155160"/>
    <w:rsid w:val="00160BE2"/>
    <w:rsid w:val="0016127A"/>
    <w:rsid w:val="001725FD"/>
    <w:rsid w:val="00177A70"/>
    <w:rsid w:val="00182F96"/>
    <w:rsid w:val="0018550A"/>
    <w:rsid w:val="00186157"/>
    <w:rsid w:val="00197016"/>
    <w:rsid w:val="001A0D01"/>
    <w:rsid w:val="001A2E2D"/>
    <w:rsid w:val="001A67BE"/>
    <w:rsid w:val="001A78ED"/>
    <w:rsid w:val="001B06B6"/>
    <w:rsid w:val="001B3028"/>
    <w:rsid w:val="001B4106"/>
    <w:rsid w:val="001B4A85"/>
    <w:rsid w:val="001B6545"/>
    <w:rsid w:val="001B667E"/>
    <w:rsid w:val="001B7600"/>
    <w:rsid w:val="001C1151"/>
    <w:rsid w:val="001C7161"/>
    <w:rsid w:val="001C7BA2"/>
    <w:rsid w:val="001D7702"/>
    <w:rsid w:val="001E1DF2"/>
    <w:rsid w:val="001F0598"/>
    <w:rsid w:val="001F13DC"/>
    <w:rsid w:val="00200D1C"/>
    <w:rsid w:val="00201780"/>
    <w:rsid w:val="00213A9E"/>
    <w:rsid w:val="00226B2F"/>
    <w:rsid w:val="00232CB0"/>
    <w:rsid w:val="002336AC"/>
    <w:rsid w:val="002336D3"/>
    <w:rsid w:val="00235474"/>
    <w:rsid w:val="00236C43"/>
    <w:rsid w:val="002409E7"/>
    <w:rsid w:val="00245449"/>
    <w:rsid w:val="002470BA"/>
    <w:rsid w:val="00257D66"/>
    <w:rsid w:val="00261D64"/>
    <w:rsid w:val="00262F3F"/>
    <w:rsid w:val="0027020F"/>
    <w:rsid w:val="00270494"/>
    <w:rsid w:val="00272595"/>
    <w:rsid w:val="002753FE"/>
    <w:rsid w:val="00277B4E"/>
    <w:rsid w:val="0029390D"/>
    <w:rsid w:val="00294F44"/>
    <w:rsid w:val="002958C8"/>
    <w:rsid w:val="002A1E21"/>
    <w:rsid w:val="002A369B"/>
    <w:rsid w:val="002A6318"/>
    <w:rsid w:val="002A660D"/>
    <w:rsid w:val="002A7A9E"/>
    <w:rsid w:val="002B0542"/>
    <w:rsid w:val="002B2C2C"/>
    <w:rsid w:val="002B4EE8"/>
    <w:rsid w:val="002B7060"/>
    <w:rsid w:val="002C0CE7"/>
    <w:rsid w:val="002C6901"/>
    <w:rsid w:val="002C6FB9"/>
    <w:rsid w:val="002D2073"/>
    <w:rsid w:val="002D302C"/>
    <w:rsid w:val="002E5B62"/>
    <w:rsid w:val="002E65F1"/>
    <w:rsid w:val="002E7075"/>
    <w:rsid w:val="002E7D22"/>
    <w:rsid w:val="002E7E79"/>
    <w:rsid w:val="002F118C"/>
    <w:rsid w:val="002F24DD"/>
    <w:rsid w:val="002F372F"/>
    <w:rsid w:val="002F3956"/>
    <w:rsid w:val="00301269"/>
    <w:rsid w:val="00305A8E"/>
    <w:rsid w:val="00305FB1"/>
    <w:rsid w:val="00314810"/>
    <w:rsid w:val="003175E1"/>
    <w:rsid w:val="0032393A"/>
    <w:rsid w:val="00324084"/>
    <w:rsid w:val="0032415C"/>
    <w:rsid w:val="003300E4"/>
    <w:rsid w:val="003400F5"/>
    <w:rsid w:val="00341B22"/>
    <w:rsid w:val="00356689"/>
    <w:rsid w:val="003578B1"/>
    <w:rsid w:val="00363ECA"/>
    <w:rsid w:val="0036587C"/>
    <w:rsid w:val="00376E83"/>
    <w:rsid w:val="00387584"/>
    <w:rsid w:val="00393266"/>
    <w:rsid w:val="003955B5"/>
    <w:rsid w:val="00397E1A"/>
    <w:rsid w:val="003A1BEB"/>
    <w:rsid w:val="003A1F37"/>
    <w:rsid w:val="003A6C65"/>
    <w:rsid w:val="003B0CC7"/>
    <w:rsid w:val="003B3C36"/>
    <w:rsid w:val="003B5EF5"/>
    <w:rsid w:val="003C2351"/>
    <w:rsid w:val="003C3826"/>
    <w:rsid w:val="003C43D9"/>
    <w:rsid w:val="003D1B64"/>
    <w:rsid w:val="003D220F"/>
    <w:rsid w:val="003D424A"/>
    <w:rsid w:val="003E7A98"/>
    <w:rsid w:val="00401483"/>
    <w:rsid w:val="00401DE6"/>
    <w:rsid w:val="004075BB"/>
    <w:rsid w:val="00410F85"/>
    <w:rsid w:val="004118F0"/>
    <w:rsid w:val="00412A26"/>
    <w:rsid w:val="00420362"/>
    <w:rsid w:val="004203ED"/>
    <w:rsid w:val="00421BA8"/>
    <w:rsid w:val="00424588"/>
    <w:rsid w:val="0043310B"/>
    <w:rsid w:val="00433147"/>
    <w:rsid w:val="004362CB"/>
    <w:rsid w:val="00436A19"/>
    <w:rsid w:val="00447FDB"/>
    <w:rsid w:val="004607D9"/>
    <w:rsid w:val="00461A4C"/>
    <w:rsid w:val="004707DB"/>
    <w:rsid w:val="00480B97"/>
    <w:rsid w:val="00484821"/>
    <w:rsid w:val="00486E2E"/>
    <w:rsid w:val="00487B23"/>
    <w:rsid w:val="004A2398"/>
    <w:rsid w:val="004B0614"/>
    <w:rsid w:val="004B6586"/>
    <w:rsid w:val="004C0969"/>
    <w:rsid w:val="004C412E"/>
    <w:rsid w:val="004C435A"/>
    <w:rsid w:val="004D03C0"/>
    <w:rsid w:val="004D0A35"/>
    <w:rsid w:val="004D0EF3"/>
    <w:rsid w:val="004D533D"/>
    <w:rsid w:val="004D558F"/>
    <w:rsid w:val="004E096C"/>
    <w:rsid w:val="004E3C31"/>
    <w:rsid w:val="004E5097"/>
    <w:rsid w:val="004E59AB"/>
    <w:rsid w:val="004E708D"/>
    <w:rsid w:val="004F13EB"/>
    <w:rsid w:val="004F2438"/>
    <w:rsid w:val="004F28A5"/>
    <w:rsid w:val="004F4A38"/>
    <w:rsid w:val="005002FB"/>
    <w:rsid w:val="00504B55"/>
    <w:rsid w:val="00507CCD"/>
    <w:rsid w:val="0051197A"/>
    <w:rsid w:val="00512482"/>
    <w:rsid w:val="0052114D"/>
    <w:rsid w:val="00523EB6"/>
    <w:rsid w:val="0052476C"/>
    <w:rsid w:val="00524917"/>
    <w:rsid w:val="00530B09"/>
    <w:rsid w:val="00531722"/>
    <w:rsid w:val="005354EC"/>
    <w:rsid w:val="005378F6"/>
    <w:rsid w:val="00541527"/>
    <w:rsid w:val="00545707"/>
    <w:rsid w:val="00550846"/>
    <w:rsid w:val="005543BA"/>
    <w:rsid w:val="00560EEB"/>
    <w:rsid w:val="00562D86"/>
    <w:rsid w:val="005709F0"/>
    <w:rsid w:val="00572824"/>
    <w:rsid w:val="0057356B"/>
    <w:rsid w:val="00573BC0"/>
    <w:rsid w:val="005814B8"/>
    <w:rsid w:val="00581759"/>
    <w:rsid w:val="00583E43"/>
    <w:rsid w:val="005954EC"/>
    <w:rsid w:val="00596359"/>
    <w:rsid w:val="005967F2"/>
    <w:rsid w:val="00597681"/>
    <w:rsid w:val="005A4BDA"/>
    <w:rsid w:val="005A63FB"/>
    <w:rsid w:val="005B7890"/>
    <w:rsid w:val="005C4423"/>
    <w:rsid w:val="005C6572"/>
    <w:rsid w:val="005C795A"/>
    <w:rsid w:val="005C7EEC"/>
    <w:rsid w:val="005D0ABB"/>
    <w:rsid w:val="005D434E"/>
    <w:rsid w:val="005D480B"/>
    <w:rsid w:val="005D7097"/>
    <w:rsid w:val="005E0845"/>
    <w:rsid w:val="005E0AD9"/>
    <w:rsid w:val="005E3894"/>
    <w:rsid w:val="005E5719"/>
    <w:rsid w:val="005E742E"/>
    <w:rsid w:val="005F4276"/>
    <w:rsid w:val="005F674D"/>
    <w:rsid w:val="005F705B"/>
    <w:rsid w:val="005F78D1"/>
    <w:rsid w:val="00603DE1"/>
    <w:rsid w:val="00607A43"/>
    <w:rsid w:val="00607CB0"/>
    <w:rsid w:val="00607F98"/>
    <w:rsid w:val="006150B1"/>
    <w:rsid w:val="006155E0"/>
    <w:rsid w:val="00615C25"/>
    <w:rsid w:val="0061782D"/>
    <w:rsid w:val="006208A9"/>
    <w:rsid w:val="00622927"/>
    <w:rsid w:val="00627F12"/>
    <w:rsid w:val="00637329"/>
    <w:rsid w:val="00641C3E"/>
    <w:rsid w:val="00642B82"/>
    <w:rsid w:val="00645D36"/>
    <w:rsid w:val="00646536"/>
    <w:rsid w:val="00653840"/>
    <w:rsid w:val="00666BC6"/>
    <w:rsid w:val="00674BE6"/>
    <w:rsid w:val="0067653C"/>
    <w:rsid w:val="0068187C"/>
    <w:rsid w:val="006860CD"/>
    <w:rsid w:val="0068692B"/>
    <w:rsid w:val="0069172D"/>
    <w:rsid w:val="00695886"/>
    <w:rsid w:val="00696F12"/>
    <w:rsid w:val="006A491F"/>
    <w:rsid w:val="006B200F"/>
    <w:rsid w:val="006B424E"/>
    <w:rsid w:val="006B7E4C"/>
    <w:rsid w:val="006C1175"/>
    <w:rsid w:val="006C6850"/>
    <w:rsid w:val="006D2882"/>
    <w:rsid w:val="006E2F1C"/>
    <w:rsid w:val="006E4035"/>
    <w:rsid w:val="006F074E"/>
    <w:rsid w:val="006F14F1"/>
    <w:rsid w:val="006F3716"/>
    <w:rsid w:val="006F3DA7"/>
    <w:rsid w:val="00705C7C"/>
    <w:rsid w:val="0071013E"/>
    <w:rsid w:val="00712485"/>
    <w:rsid w:val="00712FE7"/>
    <w:rsid w:val="00715496"/>
    <w:rsid w:val="00724AFC"/>
    <w:rsid w:val="00725EC4"/>
    <w:rsid w:val="00726EBA"/>
    <w:rsid w:val="007308D6"/>
    <w:rsid w:val="0073597B"/>
    <w:rsid w:val="007363CF"/>
    <w:rsid w:val="007417CD"/>
    <w:rsid w:val="00756A08"/>
    <w:rsid w:val="00756C20"/>
    <w:rsid w:val="007635A2"/>
    <w:rsid w:val="00763A94"/>
    <w:rsid w:val="0077084A"/>
    <w:rsid w:val="00770B83"/>
    <w:rsid w:val="0077546F"/>
    <w:rsid w:val="00783BEE"/>
    <w:rsid w:val="00790457"/>
    <w:rsid w:val="00790F22"/>
    <w:rsid w:val="00791FF6"/>
    <w:rsid w:val="0079665C"/>
    <w:rsid w:val="007A138F"/>
    <w:rsid w:val="007A2F48"/>
    <w:rsid w:val="007B6D3B"/>
    <w:rsid w:val="007C066D"/>
    <w:rsid w:val="007C54E0"/>
    <w:rsid w:val="007C5540"/>
    <w:rsid w:val="007C5B8F"/>
    <w:rsid w:val="007C6E11"/>
    <w:rsid w:val="007D72B1"/>
    <w:rsid w:val="007E3CA1"/>
    <w:rsid w:val="007E50D1"/>
    <w:rsid w:val="007F1398"/>
    <w:rsid w:val="007F3E73"/>
    <w:rsid w:val="00800BFB"/>
    <w:rsid w:val="0080316D"/>
    <w:rsid w:val="00804640"/>
    <w:rsid w:val="0080531F"/>
    <w:rsid w:val="008057DC"/>
    <w:rsid w:val="0080798E"/>
    <w:rsid w:val="00815176"/>
    <w:rsid w:val="00815B15"/>
    <w:rsid w:val="0082028D"/>
    <w:rsid w:val="008262BE"/>
    <w:rsid w:val="00826659"/>
    <w:rsid w:val="0082790E"/>
    <w:rsid w:val="00830CC3"/>
    <w:rsid w:val="00835002"/>
    <w:rsid w:val="00835196"/>
    <w:rsid w:val="008357A0"/>
    <w:rsid w:val="008358C0"/>
    <w:rsid w:val="00835ED0"/>
    <w:rsid w:val="00843754"/>
    <w:rsid w:val="0084641C"/>
    <w:rsid w:val="00847513"/>
    <w:rsid w:val="008538DD"/>
    <w:rsid w:val="00856A0B"/>
    <w:rsid w:val="00860AEC"/>
    <w:rsid w:val="0087165E"/>
    <w:rsid w:val="0088206E"/>
    <w:rsid w:val="008861F4"/>
    <w:rsid w:val="0089334E"/>
    <w:rsid w:val="0089443B"/>
    <w:rsid w:val="00894F95"/>
    <w:rsid w:val="0089616F"/>
    <w:rsid w:val="008A6DCD"/>
    <w:rsid w:val="008C1281"/>
    <w:rsid w:val="008C23D2"/>
    <w:rsid w:val="008E159A"/>
    <w:rsid w:val="008E179C"/>
    <w:rsid w:val="008E67AC"/>
    <w:rsid w:val="008F0E7A"/>
    <w:rsid w:val="008F0FB0"/>
    <w:rsid w:val="008F237D"/>
    <w:rsid w:val="008F69D5"/>
    <w:rsid w:val="00901A2F"/>
    <w:rsid w:val="009070B9"/>
    <w:rsid w:val="0090711C"/>
    <w:rsid w:val="0091228F"/>
    <w:rsid w:val="00912ADB"/>
    <w:rsid w:val="009166CA"/>
    <w:rsid w:val="00921727"/>
    <w:rsid w:val="00927551"/>
    <w:rsid w:val="00942621"/>
    <w:rsid w:val="00942758"/>
    <w:rsid w:val="00957AD9"/>
    <w:rsid w:val="009601E4"/>
    <w:rsid w:val="00960696"/>
    <w:rsid w:val="00962996"/>
    <w:rsid w:val="00962C5A"/>
    <w:rsid w:val="00965C2B"/>
    <w:rsid w:val="009665BD"/>
    <w:rsid w:val="00970E67"/>
    <w:rsid w:val="00976013"/>
    <w:rsid w:val="0098276B"/>
    <w:rsid w:val="009847F1"/>
    <w:rsid w:val="009901E9"/>
    <w:rsid w:val="00990F21"/>
    <w:rsid w:val="009A54DF"/>
    <w:rsid w:val="009B304A"/>
    <w:rsid w:val="009C25C4"/>
    <w:rsid w:val="009C2C8A"/>
    <w:rsid w:val="009C73BE"/>
    <w:rsid w:val="009D0CAC"/>
    <w:rsid w:val="009D381E"/>
    <w:rsid w:val="009E1071"/>
    <w:rsid w:val="009E4041"/>
    <w:rsid w:val="009F42C7"/>
    <w:rsid w:val="009F4A59"/>
    <w:rsid w:val="009F7E18"/>
    <w:rsid w:val="00A02726"/>
    <w:rsid w:val="00A079FB"/>
    <w:rsid w:val="00A1005D"/>
    <w:rsid w:val="00A10134"/>
    <w:rsid w:val="00A12A8E"/>
    <w:rsid w:val="00A12E94"/>
    <w:rsid w:val="00A13E5D"/>
    <w:rsid w:val="00A1504A"/>
    <w:rsid w:val="00A173E0"/>
    <w:rsid w:val="00A235CB"/>
    <w:rsid w:val="00A238D5"/>
    <w:rsid w:val="00A27B9C"/>
    <w:rsid w:val="00A3017C"/>
    <w:rsid w:val="00A30260"/>
    <w:rsid w:val="00A32D99"/>
    <w:rsid w:val="00A33182"/>
    <w:rsid w:val="00A35B96"/>
    <w:rsid w:val="00A3605E"/>
    <w:rsid w:val="00A43AF1"/>
    <w:rsid w:val="00A47447"/>
    <w:rsid w:val="00A55B64"/>
    <w:rsid w:val="00A578F5"/>
    <w:rsid w:val="00A613DE"/>
    <w:rsid w:val="00A83B9A"/>
    <w:rsid w:val="00A85EAE"/>
    <w:rsid w:val="00A90AF2"/>
    <w:rsid w:val="00A972B7"/>
    <w:rsid w:val="00A9742B"/>
    <w:rsid w:val="00AA6D71"/>
    <w:rsid w:val="00AA7B80"/>
    <w:rsid w:val="00AB059F"/>
    <w:rsid w:val="00AB0BE6"/>
    <w:rsid w:val="00AB1297"/>
    <w:rsid w:val="00AC0125"/>
    <w:rsid w:val="00AC58F9"/>
    <w:rsid w:val="00AC6FF3"/>
    <w:rsid w:val="00AC7D6C"/>
    <w:rsid w:val="00AD08F9"/>
    <w:rsid w:val="00AD21D9"/>
    <w:rsid w:val="00AD5E29"/>
    <w:rsid w:val="00AE7E3A"/>
    <w:rsid w:val="00B1229A"/>
    <w:rsid w:val="00B14930"/>
    <w:rsid w:val="00B16418"/>
    <w:rsid w:val="00B23F2C"/>
    <w:rsid w:val="00B2578D"/>
    <w:rsid w:val="00B270AB"/>
    <w:rsid w:val="00B3114B"/>
    <w:rsid w:val="00B43F7D"/>
    <w:rsid w:val="00B4541D"/>
    <w:rsid w:val="00B5016C"/>
    <w:rsid w:val="00B50A35"/>
    <w:rsid w:val="00B57882"/>
    <w:rsid w:val="00B578EF"/>
    <w:rsid w:val="00B66894"/>
    <w:rsid w:val="00B77ACD"/>
    <w:rsid w:val="00B80983"/>
    <w:rsid w:val="00B82EDA"/>
    <w:rsid w:val="00B908A1"/>
    <w:rsid w:val="00B91EB5"/>
    <w:rsid w:val="00BA21A2"/>
    <w:rsid w:val="00BA3065"/>
    <w:rsid w:val="00BA3215"/>
    <w:rsid w:val="00BA47BD"/>
    <w:rsid w:val="00BA5461"/>
    <w:rsid w:val="00BA668C"/>
    <w:rsid w:val="00BA6E38"/>
    <w:rsid w:val="00BB24D0"/>
    <w:rsid w:val="00BB3932"/>
    <w:rsid w:val="00BB3B50"/>
    <w:rsid w:val="00BB6B07"/>
    <w:rsid w:val="00BC2AC6"/>
    <w:rsid w:val="00BC3B97"/>
    <w:rsid w:val="00BC3BA3"/>
    <w:rsid w:val="00BC4305"/>
    <w:rsid w:val="00BE60C9"/>
    <w:rsid w:val="00BF1335"/>
    <w:rsid w:val="00BF4236"/>
    <w:rsid w:val="00BF51E4"/>
    <w:rsid w:val="00C03840"/>
    <w:rsid w:val="00C04282"/>
    <w:rsid w:val="00C063B8"/>
    <w:rsid w:val="00C276CA"/>
    <w:rsid w:val="00C4080E"/>
    <w:rsid w:val="00C52F21"/>
    <w:rsid w:val="00C55771"/>
    <w:rsid w:val="00C72C80"/>
    <w:rsid w:val="00C7333B"/>
    <w:rsid w:val="00C73579"/>
    <w:rsid w:val="00C735C1"/>
    <w:rsid w:val="00C76483"/>
    <w:rsid w:val="00C7779E"/>
    <w:rsid w:val="00C93391"/>
    <w:rsid w:val="00C97BBA"/>
    <w:rsid w:val="00C97DF5"/>
    <w:rsid w:val="00CA2ECF"/>
    <w:rsid w:val="00CB5E2F"/>
    <w:rsid w:val="00CC0A2C"/>
    <w:rsid w:val="00CC3E1D"/>
    <w:rsid w:val="00CC581B"/>
    <w:rsid w:val="00CC6565"/>
    <w:rsid w:val="00CD0728"/>
    <w:rsid w:val="00CD69F5"/>
    <w:rsid w:val="00CD744F"/>
    <w:rsid w:val="00CD76E5"/>
    <w:rsid w:val="00CE2505"/>
    <w:rsid w:val="00CE28C3"/>
    <w:rsid w:val="00CE6413"/>
    <w:rsid w:val="00CE7B86"/>
    <w:rsid w:val="00CF19C8"/>
    <w:rsid w:val="00CF447D"/>
    <w:rsid w:val="00CF4F7E"/>
    <w:rsid w:val="00CF75C9"/>
    <w:rsid w:val="00D0157E"/>
    <w:rsid w:val="00D02BA4"/>
    <w:rsid w:val="00D06B97"/>
    <w:rsid w:val="00D10C15"/>
    <w:rsid w:val="00D13239"/>
    <w:rsid w:val="00D13B1D"/>
    <w:rsid w:val="00D15AB2"/>
    <w:rsid w:val="00D1695E"/>
    <w:rsid w:val="00D2164E"/>
    <w:rsid w:val="00D3154C"/>
    <w:rsid w:val="00D324B5"/>
    <w:rsid w:val="00D345CC"/>
    <w:rsid w:val="00D35C3E"/>
    <w:rsid w:val="00D40C52"/>
    <w:rsid w:val="00D443E4"/>
    <w:rsid w:val="00D4693D"/>
    <w:rsid w:val="00D47AA7"/>
    <w:rsid w:val="00D53ACB"/>
    <w:rsid w:val="00D53EB8"/>
    <w:rsid w:val="00D61AAB"/>
    <w:rsid w:val="00D62B3D"/>
    <w:rsid w:val="00D6571A"/>
    <w:rsid w:val="00D7337E"/>
    <w:rsid w:val="00D810CD"/>
    <w:rsid w:val="00D83F35"/>
    <w:rsid w:val="00D86089"/>
    <w:rsid w:val="00D905F1"/>
    <w:rsid w:val="00D92211"/>
    <w:rsid w:val="00D96FC8"/>
    <w:rsid w:val="00D97834"/>
    <w:rsid w:val="00D97B8E"/>
    <w:rsid w:val="00DA035D"/>
    <w:rsid w:val="00DA443E"/>
    <w:rsid w:val="00DA4CB9"/>
    <w:rsid w:val="00DA5B5B"/>
    <w:rsid w:val="00DA67DB"/>
    <w:rsid w:val="00DB12A0"/>
    <w:rsid w:val="00DB3946"/>
    <w:rsid w:val="00DB3C56"/>
    <w:rsid w:val="00DB5B9F"/>
    <w:rsid w:val="00DB5D4D"/>
    <w:rsid w:val="00DB625C"/>
    <w:rsid w:val="00DB7F9F"/>
    <w:rsid w:val="00DC7186"/>
    <w:rsid w:val="00DD1197"/>
    <w:rsid w:val="00DE0983"/>
    <w:rsid w:val="00DE6324"/>
    <w:rsid w:val="00DF32AE"/>
    <w:rsid w:val="00DF51F9"/>
    <w:rsid w:val="00DF5BB1"/>
    <w:rsid w:val="00E013B8"/>
    <w:rsid w:val="00E01659"/>
    <w:rsid w:val="00E11837"/>
    <w:rsid w:val="00E12C3F"/>
    <w:rsid w:val="00E16139"/>
    <w:rsid w:val="00E173AA"/>
    <w:rsid w:val="00E20480"/>
    <w:rsid w:val="00E268DE"/>
    <w:rsid w:val="00E31C79"/>
    <w:rsid w:val="00E31D92"/>
    <w:rsid w:val="00E3299F"/>
    <w:rsid w:val="00E33C7F"/>
    <w:rsid w:val="00E3423E"/>
    <w:rsid w:val="00E371B3"/>
    <w:rsid w:val="00E51C20"/>
    <w:rsid w:val="00E560AB"/>
    <w:rsid w:val="00E5743C"/>
    <w:rsid w:val="00E61B19"/>
    <w:rsid w:val="00E635F8"/>
    <w:rsid w:val="00E65CE3"/>
    <w:rsid w:val="00E66D2E"/>
    <w:rsid w:val="00E6719F"/>
    <w:rsid w:val="00E674D6"/>
    <w:rsid w:val="00E707E0"/>
    <w:rsid w:val="00E72DE8"/>
    <w:rsid w:val="00E76FA2"/>
    <w:rsid w:val="00E859F9"/>
    <w:rsid w:val="00E86D2A"/>
    <w:rsid w:val="00E86E1E"/>
    <w:rsid w:val="00E93C1B"/>
    <w:rsid w:val="00E96377"/>
    <w:rsid w:val="00EA2B96"/>
    <w:rsid w:val="00EA4455"/>
    <w:rsid w:val="00EB08B9"/>
    <w:rsid w:val="00EC3DA6"/>
    <w:rsid w:val="00EC7480"/>
    <w:rsid w:val="00EC7CA4"/>
    <w:rsid w:val="00ED1997"/>
    <w:rsid w:val="00ED7DFE"/>
    <w:rsid w:val="00EE36DC"/>
    <w:rsid w:val="00EE60C4"/>
    <w:rsid w:val="00EE6E23"/>
    <w:rsid w:val="00F014B2"/>
    <w:rsid w:val="00F0254D"/>
    <w:rsid w:val="00F02C2D"/>
    <w:rsid w:val="00F04616"/>
    <w:rsid w:val="00F07B09"/>
    <w:rsid w:val="00F13DA8"/>
    <w:rsid w:val="00F14CA7"/>
    <w:rsid w:val="00F14EC4"/>
    <w:rsid w:val="00F17C75"/>
    <w:rsid w:val="00F22268"/>
    <w:rsid w:val="00F32151"/>
    <w:rsid w:val="00F32923"/>
    <w:rsid w:val="00F34B97"/>
    <w:rsid w:val="00F3671E"/>
    <w:rsid w:val="00F41220"/>
    <w:rsid w:val="00F4372A"/>
    <w:rsid w:val="00F524E0"/>
    <w:rsid w:val="00F5365A"/>
    <w:rsid w:val="00F54A64"/>
    <w:rsid w:val="00F5779E"/>
    <w:rsid w:val="00F64154"/>
    <w:rsid w:val="00F653E8"/>
    <w:rsid w:val="00F66C89"/>
    <w:rsid w:val="00F71F8D"/>
    <w:rsid w:val="00F73DC9"/>
    <w:rsid w:val="00F75CCA"/>
    <w:rsid w:val="00F80C47"/>
    <w:rsid w:val="00F815D0"/>
    <w:rsid w:val="00F83F17"/>
    <w:rsid w:val="00F87DBC"/>
    <w:rsid w:val="00F9264C"/>
    <w:rsid w:val="00F934D4"/>
    <w:rsid w:val="00F9481B"/>
    <w:rsid w:val="00FA086C"/>
    <w:rsid w:val="00FA1879"/>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59D8"/>
    <w:rsid w:val="00FF6D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0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r="http://schemas.openxmlformats.org/officeDocument/2006/relationships" xmlns:w="http://schemas.openxmlformats.org/wordprocessingml/2006/main">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702E9-215B-4007-BDFA-A9366AFF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655</Words>
  <Characters>3740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P18_MoshkovaOV</cp:lastModifiedBy>
  <cp:revision>14</cp:revision>
  <cp:lastPrinted>2020-01-20T05:13:00Z</cp:lastPrinted>
  <dcterms:created xsi:type="dcterms:W3CDTF">2020-01-16T12:40:00Z</dcterms:created>
  <dcterms:modified xsi:type="dcterms:W3CDTF">2020-01-20T06:52:00Z</dcterms:modified>
</cp:coreProperties>
</file>